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E33E46" w14:textId="2B6D4FDA" w:rsidR="00F557D3" w:rsidRPr="00F557D3" w:rsidRDefault="00F557D3" w:rsidP="00F557D3">
      <w:pPr>
        <w:jc w:val="right"/>
        <w:rPr>
          <w:rFonts w:ascii="David" w:hAnsi="David" w:cs="David"/>
          <w:rtl/>
        </w:rPr>
      </w:pPr>
      <w:bookmarkStart w:id="0" w:name="_Hlk51161421"/>
      <w:r w:rsidRPr="00F557D3">
        <w:rPr>
          <w:rFonts w:ascii="David" w:hAnsi="David" w:cs="David"/>
          <w:rtl/>
        </w:rPr>
        <w:t>‏19 יוני, 2024</w:t>
      </w:r>
    </w:p>
    <w:p w14:paraId="1B9D22E8" w14:textId="18CA8BC7" w:rsidR="00F557D3" w:rsidRPr="00F557D3" w:rsidRDefault="00F557D3" w:rsidP="00F557D3">
      <w:pPr>
        <w:jc w:val="right"/>
        <w:rPr>
          <w:rFonts w:ascii="David" w:hAnsi="David" w:cs="David"/>
          <w:rtl/>
        </w:rPr>
      </w:pPr>
      <w:r w:rsidRPr="00F557D3">
        <w:rPr>
          <w:rFonts w:ascii="David" w:hAnsi="David" w:cs="David"/>
          <w:rtl/>
        </w:rPr>
        <w:t>‏י"ג סיון, תשפ"ד</w:t>
      </w:r>
    </w:p>
    <w:p w14:paraId="58D8FE29" w14:textId="77777777" w:rsidR="00F557D3" w:rsidRPr="003D2039" w:rsidRDefault="00F557D3" w:rsidP="00F557D3">
      <w:pPr>
        <w:spacing w:before="60" w:afterLines="60" w:after="144" w:line="276" w:lineRule="auto"/>
        <w:ind w:firstLine="3"/>
        <w:jc w:val="center"/>
        <w:outlineLvl w:val="1"/>
        <w:rPr>
          <w:rFonts w:ascii="David" w:hAnsi="David" w:cs="David"/>
          <w:b/>
          <w:bCs/>
          <w:szCs w:val="26"/>
          <w:u w:val="single"/>
          <w:rtl/>
        </w:rPr>
      </w:pPr>
    </w:p>
    <w:p w14:paraId="179B591E" w14:textId="633A2733" w:rsidR="00F557D3" w:rsidRPr="00232975" w:rsidRDefault="00F557D3" w:rsidP="00F557D3">
      <w:pPr>
        <w:spacing w:before="60" w:afterLines="60" w:after="144" w:line="276" w:lineRule="auto"/>
        <w:ind w:firstLine="3"/>
        <w:jc w:val="center"/>
        <w:outlineLvl w:val="1"/>
        <w:rPr>
          <w:rFonts w:ascii="David" w:hAnsi="David" w:cs="David"/>
          <w:b/>
          <w:bCs/>
          <w:szCs w:val="26"/>
          <w:u w:val="single"/>
        </w:rPr>
      </w:pPr>
      <w:r w:rsidRPr="003D2039">
        <w:rPr>
          <w:rFonts w:ascii="David" w:hAnsi="David" w:cs="David"/>
          <w:b/>
          <w:bCs/>
          <w:szCs w:val="26"/>
          <w:u w:val="single"/>
          <w:rtl/>
        </w:rPr>
        <w:t xml:space="preserve">מכרז מס' </w:t>
      </w:r>
      <w:r w:rsidRPr="003D2039">
        <w:rPr>
          <w:rFonts w:ascii="David" w:hAnsi="David" w:cs="David" w:hint="cs"/>
          <w:b/>
          <w:bCs/>
          <w:szCs w:val="26"/>
          <w:u w:val="single"/>
          <w:rtl/>
        </w:rPr>
        <w:t>01</w:t>
      </w:r>
      <w:r>
        <w:rPr>
          <w:rFonts w:ascii="David" w:hAnsi="David" w:cs="David" w:hint="cs"/>
          <w:b/>
          <w:bCs/>
          <w:szCs w:val="26"/>
          <w:u w:val="single"/>
          <w:rtl/>
        </w:rPr>
        <w:t>/</w:t>
      </w:r>
      <w:r w:rsidRPr="003D2039">
        <w:rPr>
          <w:rFonts w:ascii="David" w:hAnsi="David" w:cs="David" w:hint="cs"/>
          <w:b/>
          <w:bCs/>
          <w:szCs w:val="26"/>
          <w:u w:val="single"/>
          <w:rtl/>
        </w:rPr>
        <w:t xml:space="preserve">2024 </w:t>
      </w:r>
      <w:r>
        <w:rPr>
          <w:rFonts w:ascii="David" w:hAnsi="David" w:cs="David" w:hint="cs"/>
          <w:b/>
          <w:bCs/>
          <w:szCs w:val="26"/>
          <w:u w:val="single"/>
          <w:rtl/>
        </w:rPr>
        <w:t xml:space="preserve">להקמת מערכת אסדרה חכמה </w:t>
      </w:r>
      <w:r>
        <w:rPr>
          <w:rFonts w:ascii="David" w:hAnsi="David" w:cs="David"/>
          <w:b/>
          <w:bCs/>
          <w:szCs w:val="26"/>
          <w:u w:val="single"/>
          <w:rtl/>
        </w:rPr>
        <w:t>–</w:t>
      </w:r>
      <w:r>
        <w:rPr>
          <w:rFonts w:ascii="David" w:hAnsi="David" w:cs="David" w:hint="cs"/>
          <w:b/>
          <w:bCs/>
          <w:szCs w:val="26"/>
          <w:u w:val="single"/>
          <w:rtl/>
        </w:rPr>
        <w:t xml:space="preserve"> הרשמה לכנסי ספקים</w:t>
      </w:r>
    </w:p>
    <w:p w14:paraId="3DB68ECB" w14:textId="77777777" w:rsidR="00F557D3" w:rsidRPr="00976D63" w:rsidRDefault="00F557D3" w:rsidP="00F557D3">
      <w:pPr>
        <w:spacing w:before="60" w:afterLines="60" w:after="144" w:line="276" w:lineRule="auto"/>
        <w:ind w:firstLine="3"/>
        <w:jc w:val="center"/>
        <w:outlineLvl w:val="1"/>
        <w:rPr>
          <w:rFonts w:ascii="David" w:hAnsi="David" w:cs="David"/>
          <w:b/>
          <w:bCs/>
          <w:u w:val="single"/>
        </w:rPr>
      </w:pPr>
    </w:p>
    <w:bookmarkEnd w:id="0"/>
    <w:p w14:paraId="1F90D2BF" w14:textId="3E414ED3" w:rsidR="00F557D3" w:rsidRDefault="00F557D3" w:rsidP="00F557D3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line="480" w:lineRule="auto"/>
        <w:jc w:val="both"/>
        <w:textAlignment w:val="baseline"/>
        <w:rPr>
          <w:rFonts w:ascii="David" w:hAnsi="David" w:cs="David"/>
        </w:rPr>
      </w:pPr>
      <w:r>
        <w:rPr>
          <w:rFonts w:ascii="David" w:hAnsi="David" w:cs="David" w:hint="cs"/>
          <w:rtl/>
        </w:rPr>
        <w:t>המשרד להגנת הסביבה (להלן: "</w:t>
      </w:r>
      <w:r w:rsidRPr="003D1865">
        <w:rPr>
          <w:rFonts w:ascii="David" w:hAnsi="David" w:cs="David" w:hint="cs"/>
          <w:b/>
          <w:bCs/>
          <w:rtl/>
        </w:rPr>
        <w:t>עורך המכרז</w:t>
      </w:r>
      <w:r>
        <w:rPr>
          <w:rFonts w:ascii="David" w:hAnsi="David" w:cs="David" w:hint="cs"/>
          <w:rtl/>
        </w:rPr>
        <w:t xml:space="preserve">") פרסם ביום 13/6/2024 את מסמכי המכרז באתר האינטרנט </w:t>
      </w:r>
      <w:r w:rsidRPr="00F557D3">
        <w:rPr>
          <w:rFonts w:ascii="David" w:hAnsi="David" w:cs="David"/>
        </w:rPr>
        <w:t>https://mr.gov.il/ilgstorefront/he/p/4000587183</w:t>
      </w:r>
    </w:p>
    <w:p w14:paraId="6D8DA8C4" w14:textId="2ACC6E70" w:rsidR="00F557D3" w:rsidRDefault="00F557D3" w:rsidP="00F557D3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line="480" w:lineRule="auto"/>
        <w:ind w:left="335"/>
        <w:jc w:val="both"/>
        <w:textAlignment w:val="baseline"/>
        <w:rPr>
          <w:rFonts w:ascii="David" w:hAnsi="David" w:cs="David"/>
        </w:rPr>
      </w:pPr>
      <w:r>
        <w:rPr>
          <w:rFonts w:ascii="David" w:hAnsi="David" w:cs="David" w:hint="cs"/>
          <w:rtl/>
        </w:rPr>
        <w:t>במסגרת הכנס יתקיימו 2 כנסי ספקים:</w:t>
      </w:r>
    </w:p>
    <w:p w14:paraId="7FB588B7" w14:textId="2B1F77F7" w:rsidR="00F557D3" w:rsidRDefault="00F557D3" w:rsidP="00F557D3">
      <w:pPr>
        <w:numPr>
          <w:ilvl w:val="1"/>
          <w:numId w:val="14"/>
        </w:numPr>
        <w:overflowPunct w:val="0"/>
        <w:autoSpaceDE w:val="0"/>
        <w:autoSpaceDN w:val="0"/>
        <w:adjustRightInd w:val="0"/>
        <w:spacing w:line="480" w:lineRule="auto"/>
        <w:jc w:val="both"/>
        <w:textAlignment w:val="baseline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כנס מציעים ראשון </w:t>
      </w:r>
      <w:r>
        <w:rPr>
          <w:rFonts w:ascii="David" w:hAnsi="David" w:cs="David"/>
          <w:rtl/>
        </w:rPr>
        <w:t>–</w:t>
      </w:r>
      <w:r>
        <w:rPr>
          <w:rFonts w:ascii="David" w:hAnsi="David" w:cs="David" w:hint="cs"/>
          <w:rtl/>
        </w:rPr>
        <w:t xml:space="preserve"> </w:t>
      </w:r>
      <w:r w:rsidRPr="00F557D3">
        <w:rPr>
          <w:rFonts w:ascii="David" w:hAnsi="David" w:cs="David" w:hint="cs"/>
          <w:b/>
          <w:bCs/>
          <w:rtl/>
        </w:rPr>
        <w:t>3/7/2024 בשעה 10:00</w:t>
      </w:r>
    </w:p>
    <w:p w14:paraId="714A0CBA" w14:textId="3027CA8B" w:rsidR="00F557D3" w:rsidRDefault="00F557D3" w:rsidP="00F557D3">
      <w:pPr>
        <w:numPr>
          <w:ilvl w:val="1"/>
          <w:numId w:val="14"/>
        </w:numPr>
        <w:overflowPunct w:val="0"/>
        <w:autoSpaceDE w:val="0"/>
        <w:autoSpaceDN w:val="0"/>
        <w:adjustRightInd w:val="0"/>
        <w:spacing w:line="480" w:lineRule="auto"/>
        <w:jc w:val="both"/>
        <w:textAlignment w:val="baseline"/>
        <w:rPr>
          <w:rFonts w:ascii="David" w:hAnsi="David" w:cs="David"/>
          <w:b/>
          <w:bCs/>
        </w:rPr>
      </w:pPr>
      <w:r>
        <w:rPr>
          <w:rFonts w:ascii="David" w:hAnsi="David" w:cs="David" w:hint="cs"/>
          <w:rtl/>
        </w:rPr>
        <w:t xml:space="preserve">כנס מציעים שני </w:t>
      </w:r>
      <w:r>
        <w:rPr>
          <w:rFonts w:ascii="David" w:hAnsi="David" w:cs="David"/>
          <w:rtl/>
        </w:rPr>
        <w:t>–</w:t>
      </w:r>
      <w:r>
        <w:rPr>
          <w:rFonts w:ascii="David" w:hAnsi="David" w:cs="David" w:hint="cs"/>
          <w:rtl/>
        </w:rPr>
        <w:t xml:space="preserve"> </w:t>
      </w:r>
      <w:r w:rsidRPr="00F557D3">
        <w:rPr>
          <w:rFonts w:ascii="David" w:hAnsi="David" w:cs="David" w:hint="cs"/>
          <w:b/>
          <w:bCs/>
          <w:rtl/>
        </w:rPr>
        <w:t xml:space="preserve">הצגת </w:t>
      </w:r>
      <w:r w:rsidRPr="00F557D3">
        <w:rPr>
          <w:rFonts w:ascii="David" w:hAnsi="David" w:cs="David" w:hint="cs"/>
          <w:b/>
          <w:bCs/>
        </w:rPr>
        <w:t>MVP</w:t>
      </w:r>
      <w:r w:rsidRPr="00F557D3">
        <w:rPr>
          <w:rFonts w:ascii="David" w:hAnsi="David" w:cs="David" w:hint="cs"/>
          <w:b/>
          <w:bCs/>
          <w:rtl/>
        </w:rPr>
        <w:t xml:space="preserve"> הזרמה לים </w:t>
      </w:r>
      <w:r w:rsidRPr="00F557D3">
        <w:rPr>
          <w:rFonts w:ascii="David" w:hAnsi="David" w:cs="David"/>
          <w:b/>
          <w:bCs/>
          <w:rtl/>
        </w:rPr>
        <w:t>–</w:t>
      </w:r>
      <w:r w:rsidRPr="00F557D3">
        <w:rPr>
          <w:rFonts w:ascii="David" w:hAnsi="David" w:cs="David" w:hint="cs"/>
          <w:b/>
          <w:bCs/>
          <w:rtl/>
        </w:rPr>
        <w:t xml:space="preserve"> 4/7/2024 בשעה 10:00</w:t>
      </w:r>
    </w:p>
    <w:p w14:paraId="25405D8B" w14:textId="4AB72053" w:rsidR="008C12F2" w:rsidRPr="00F557D3" w:rsidRDefault="008C12F2" w:rsidP="008C12F2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line="480" w:lineRule="auto"/>
        <w:jc w:val="both"/>
        <w:textAlignment w:val="baseline"/>
        <w:rPr>
          <w:rFonts w:ascii="David" w:hAnsi="David" w:cs="David"/>
          <w:b/>
          <w:bCs/>
        </w:rPr>
      </w:pPr>
      <w:r>
        <w:rPr>
          <w:rFonts w:ascii="David" w:hAnsi="David" w:cs="David" w:hint="cs"/>
          <w:b/>
          <w:bCs/>
          <w:rtl/>
        </w:rPr>
        <w:t>ההשתתפות ב-2 הכנסים הינה חובה ומהווה תנאי סף להגשת הצעות למכרז</w:t>
      </w:r>
    </w:p>
    <w:p w14:paraId="6E904FA7" w14:textId="1BB6A0E1" w:rsidR="00F557D3" w:rsidRDefault="00F557D3" w:rsidP="00F557D3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line="480" w:lineRule="auto"/>
        <w:ind w:left="335"/>
        <w:jc w:val="both"/>
        <w:textAlignment w:val="baseline"/>
        <w:rPr>
          <w:rFonts w:ascii="David" w:hAnsi="David" w:cs="David"/>
          <w:b/>
          <w:bCs/>
        </w:rPr>
      </w:pPr>
      <w:r>
        <w:rPr>
          <w:rFonts w:ascii="David" w:hAnsi="David" w:cs="David" w:hint="cs"/>
          <w:rtl/>
        </w:rPr>
        <w:t xml:space="preserve">כנסי המציעים יתקיימו באופן מקוון באמצעות </w:t>
      </w:r>
      <w:r>
        <w:rPr>
          <w:rFonts w:ascii="David" w:hAnsi="David" w:cs="David"/>
        </w:rPr>
        <w:t>Google Meet</w:t>
      </w:r>
      <w:r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b/>
          <w:bCs/>
          <w:rtl/>
        </w:rPr>
        <w:t>.</w:t>
      </w:r>
    </w:p>
    <w:p w14:paraId="314C9B9A" w14:textId="1181BBA9" w:rsidR="00F557D3" w:rsidRPr="00F557D3" w:rsidRDefault="00F557D3" w:rsidP="00F557D3">
      <w:pPr>
        <w:pStyle w:val="ListParagraph"/>
        <w:widowControl w:val="0"/>
        <w:numPr>
          <w:ilvl w:val="0"/>
          <w:numId w:val="14"/>
        </w:numPr>
        <w:spacing w:line="480" w:lineRule="auto"/>
        <w:contextualSpacing/>
        <w:rPr>
          <w:rFonts w:cs="Calibri"/>
          <w:color w:val="1F497D"/>
          <w:sz w:val="24"/>
          <w:szCs w:val="24"/>
        </w:rPr>
      </w:pPr>
      <w:r w:rsidRPr="00F557D3">
        <w:rPr>
          <w:rFonts w:ascii="David" w:hAnsi="David" w:cs="David" w:hint="cs"/>
          <w:sz w:val="24"/>
          <w:szCs w:val="24"/>
          <w:rtl/>
        </w:rPr>
        <w:t>מצ"ב קישור לרישום ל</w:t>
      </w:r>
      <w:r>
        <w:rPr>
          <w:rFonts w:ascii="David" w:hAnsi="David" w:cs="David" w:hint="cs"/>
          <w:sz w:val="24"/>
          <w:szCs w:val="24"/>
          <w:rtl/>
        </w:rPr>
        <w:t>כנסים:</w:t>
      </w:r>
      <w:r w:rsidRPr="00F557D3"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cs="Calibri"/>
          <w:color w:val="1F497D"/>
          <w:sz w:val="24"/>
          <w:szCs w:val="24"/>
          <w:rtl/>
        </w:rPr>
        <w:br/>
      </w:r>
      <w:hyperlink r:id="rId8" w:history="1">
        <w:r w:rsidRPr="00F557D3">
          <w:rPr>
            <w:rStyle w:val="Hyperlink"/>
            <w:rFonts w:ascii="Calibri" w:hAnsi="Calibri"/>
            <w:sz w:val="22"/>
            <w:szCs w:val="22"/>
          </w:rPr>
          <w:t>https://survey.gov.il/he/sviva1</w:t>
        </w:r>
      </w:hyperlink>
    </w:p>
    <w:p w14:paraId="23D86388" w14:textId="170262A0" w:rsidR="00F557D3" w:rsidRPr="00F557D3" w:rsidRDefault="00F557D3" w:rsidP="00F557D3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line="480" w:lineRule="auto"/>
        <w:ind w:left="335"/>
        <w:jc w:val="both"/>
        <w:textAlignment w:val="baseline"/>
        <w:rPr>
          <w:rFonts w:ascii="David" w:hAnsi="David" w:cs="David"/>
        </w:rPr>
      </w:pPr>
      <w:r w:rsidRPr="00F557D3">
        <w:rPr>
          <w:rFonts w:ascii="David" w:hAnsi="David" w:cs="David" w:hint="cs"/>
          <w:b/>
          <w:bCs/>
          <w:rtl/>
        </w:rPr>
        <w:t xml:space="preserve">יש להירשם </w:t>
      </w:r>
      <w:r w:rsidRPr="00F557D3">
        <w:rPr>
          <w:rFonts w:ascii="David" w:hAnsi="David" w:cs="David" w:hint="eastAsia"/>
          <w:b/>
          <w:bCs/>
          <w:rtl/>
        </w:rPr>
        <w:t>מראש</w:t>
      </w:r>
      <w:r w:rsidRPr="00F557D3">
        <w:rPr>
          <w:rFonts w:ascii="David" w:hAnsi="David" w:cs="David" w:hint="cs"/>
          <w:b/>
          <w:bCs/>
          <w:rtl/>
        </w:rPr>
        <w:t xml:space="preserve"> להשתתפות בכנסים. </w:t>
      </w:r>
      <w:r w:rsidRPr="00F557D3">
        <w:rPr>
          <w:rFonts w:ascii="David" w:hAnsi="David" w:cs="David"/>
          <w:b/>
          <w:bCs/>
          <w:rtl/>
        </w:rPr>
        <w:t>השתתפות בכנס תתאפשר לנרשמים באמצעות טופס זה בלבד ותהווה אישור הגעה</w:t>
      </w:r>
      <w:r w:rsidRPr="00F557D3">
        <w:rPr>
          <w:rFonts w:ascii="David" w:hAnsi="David" w:cs="David" w:hint="cs"/>
          <w:rtl/>
        </w:rPr>
        <w:t>.</w:t>
      </w:r>
    </w:p>
    <w:p w14:paraId="3F6F18EB" w14:textId="77777777" w:rsidR="00F557D3" w:rsidRPr="00F557D3" w:rsidRDefault="00F557D3" w:rsidP="00F557D3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line="480" w:lineRule="auto"/>
        <w:ind w:left="335"/>
        <w:jc w:val="both"/>
        <w:textAlignment w:val="baseline"/>
        <w:rPr>
          <w:rFonts w:ascii="David" w:hAnsi="David" w:cs="David"/>
        </w:rPr>
      </w:pPr>
      <w:r w:rsidRPr="000D7162">
        <w:rPr>
          <w:rFonts w:ascii="David" w:hAnsi="David" w:cs="David" w:hint="eastAsia"/>
          <w:rtl/>
        </w:rPr>
        <w:t>הספקים</w:t>
      </w:r>
      <w:r w:rsidRPr="000D7162">
        <w:rPr>
          <w:rFonts w:ascii="David" w:hAnsi="David" w:cs="David"/>
          <w:rtl/>
        </w:rPr>
        <w:t xml:space="preserve"> </w:t>
      </w:r>
      <w:r w:rsidRPr="000D7162">
        <w:rPr>
          <w:rFonts w:ascii="David" w:hAnsi="David" w:cs="David" w:hint="eastAsia"/>
          <w:rtl/>
        </w:rPr>
        <w:t>מתבקשים</w:t>
      </w:r>
      <w:r w:rsidRPr="000D7162">
        <w:rPr>
          <w:rFonts w:ascii="David" w:hAnsi="David" w:cs="David"/>
          <w:rtl/>
        </w:rPr>
        <w:t xml:space="preserve"> </w:t>
      </w:r>
      <w:r w:rsidRPr="000D7162">
        <w:rPr>
          <w:rFonts w:ascii="David" w:hAnsi="David" w:cs="David" w:hint="eastAsia"/>
          <w:rtl/>
        </w:rPr>
        <w:t>להמשיך</w:t>
      </w:r>
      <w:r w:rsidRPr="000D7162">
        <w:rPr>
          <w:rFonts w:ascii="David" w:hAnsi="David" w:cs="David"/>
          <w:rtl/>
        </w:rPr>
        <w:t xml:space="preserve"> </w:t>
      </w:r>
      <w:r w:rsidRPr="000D7162">
        <w:rPr>
          <w:rFonts w:ascii="David" w:hAnsi="David" w:cs="David" w:hint="eastAsia"/>
          <w:rtl/>
        </w:rPr>
        <w:t>ולעקוב</w:t>
      </w:r>
      <w:r w:rsidRPr="000D7162">
        <w:rPr>
          <w:rFonts w:ascii="David" w:hAnsi="David" w:cs="David"/>
          <w:rtl/>
        </w:rPr>
        <w:t xml:space="preserve"> </w:t>
      </w:r>
      <w:r w:rsidRPr="000D7162">
        <w:rPr>
          <w:rFonts w:ascii="David" w:hAnsi="David" w:cs="David" w:hint="eastAsia"/>
          <w:rtl/>
        </w:rPr>
        <w:t>אחר</w:t>
      </w:r>
      <w:r w:rsidRPr="000D7162">
        <w:rPr>
          <w:rFonts w:ascii="David" w:hAnsi="David" w:cs="David"/>
          <w:rtl/>
        </w:rPr>
        <w:t xml:space="preserve"> </w:t>
      </w:r>
      <w:r w:rsidRPr="000D7162">
        <w:rPr>
          <w:rFonts w:ascii="David" w:hAnsi="David" w:cs="David" w:hint="eastAsia"/>
          <w:rtl/>
        </w:rPr>
        <w:t>ההודעות</w:t>
      </w:r>
      <w:r w:rsidRPr="000D7162">
        <w:rPr>
          <w:rFonts w:ascii="David" w:hAnsi="David" w:cs="David"/>
          <w:rtl/>
        </w:rPr>
        <w:t xml:space="preserve"> </w:t>
      </w:r>
      <w:r w:rsidRPr="000D7162">
        <w:rPr>
          <w:rFonts w:ascii="David" w:hAnsi="David" w:cs="David" w:hint="eastAsia"/>
          <w:rtl/>
        </w:rPr>
        <w:t>באתר</w:t>
      </w:r>
      <w:r w:rsidRPr="000D7162">
        <w:rPr>
          <w:rFonts w:ascii="David" w:hAnsi="David" w:cs="David"/>
          <w:rtl/>
        </w:rPr>
        <w:t xml:space="preserve"> </w:t>
      </w:r>
      <w:r w:rsidRPr="000D7162">
        <w:rPr>
          <w:rFonts w:ascii="David" w:hAnsi="David" w:cs="David" w:hint="eastAsia"/>
          <w:rtl/>
        </w:rPr>
        <w:t>האינטרנט</w:t>
      </w:r>
      <w:r w:rsidRPr="000D7162">
        <w:rPr>
          <w:rFonts w:ascii="David" w:hAnsi="David" w:cs="David"/>
          <w:rtl/>
        </w:rPr>
        <w:t xml:space="preserve"> </w:t>
      </w:r>
      <w:r w:rsidRPr="000D7162">
        <w:rPr>
          <w:rFonts w:ascii="David" w:hAnsi="David" w:cs="David" w:hint="eastAsia"/>
          <w:rtl/>
        </w:rPr>
        <w:t>של</w:t>
      </w:r>
      <w:r w:rsidRPr="000D7162">
        <w:rPr>
          <w:rFonts w:ascii="David" w:hAnsi="David" w:cs="David"/>
          <w:rtl/>
        </w:rPr>
        <w:t xml:space="preserve"> </w:t>
      </w:r>
      <w:r w:rsidRPr="000D7162">
        <w:rPr>
          <w:rFonts w:ascii="David" w:hAnsi="David" w:cs="David" w:hint="eastAsia"/>
          <w:rtl/>
        </w:rPr>
        <w:t>המכרז</w:t>
      </w:r>
      <w:r w:rsidRPr="000D7162">
        <w:rPr>
          <w:rFonts w:ascii="David" w:hAnsi="David" w:cs="David"/>
          <w:rtl/>
        </w:rPr>
        <w:t xml:space="preserve"> </w:t>
      </w:r>
      <w:r w:rsidRPr="000D7162">
        <w:rPr>
          <w:rFonts w:ascii="David" w:hAnsi="David" w:cs="David" w:hint="eastAsia"/>
          <w:rtl/>
        </w:rPr>
        <w:t>לקבלת</w:t>
      </w:r>
      <w:r w:rsidRPr="000D7162">
        <w:rPr>
          <w:rFonts w:ascii="David" w:hAnsi="David" w:cs="David"/>
          <w:rtl/>
        </w:rPr>
        <w:t xml:space="preserve"> </w:t>
      </w:r>
      <w:r w:rsidRPr="000D7162">
        <w:rPr>
          <w:rFonts w:ascii="David" w:hAnsi="David" w:cs="David" w:hint="eastAsia"/>
          <w:rtl/>
        </w:rPr>
        <w:t>עדכונים</w:t>
      </w:r>
      <w:r w:rsidRPr="000D7162">
        <w:rPr>
          <w:rFonts w:ascii="David" w:hAnsi="David" w:cs="David"/>
          <w:rtl/>
        </w:rPr>
        <w:t xml:space="preserve"> </w:t>
      </w:r>
      <w:r w:rsidRPr="000D7162">
        <w:rPr>
          <w:rFonts w:ascii="David" w:hAnsi="David" w:cs="David" w:hint="eastAsia"/>
          <w:rtl/>
        </w:rPr>
        <w:t>נוספים</w:t>
      </w:r>
      <w:r w:rsidRPr="000D7162">
        <w:rPr>
          <w:rFonts w:ascii="David" w:hAnsi="David" w:cs="David"/>
          <w:rtl/>
        </w:rPr>
        <w:t>.</w:t>
      </w:r>
    </w:p>
    <w:p w14:paraId="241BD846" w14:textId="77777777" w:rsidR="00F557D3" w:rsidRPr="00F557D3" w:rsidRDefault="00F557D3" w:rsidP="00F557D3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line="480" w:lineRule="auto"/>
        <w:ind w:left="335"/>
        <w:jc w:val="both"/>
        <w:textAlignment w:val="baseline"/>
        <w:rPr>
          <w:rFonts w:ascii="David" w:hAnsi="David" w:cs="David"/>
          <w:rtl/>
        </w:rPr>
      </w:pPr>
      <w:r w:rsidRPr="00F557D3">
        <w:rPr>
          <w:rFonts w:ascii="David" w:hAnsi="David" w:cs="David"/>
          <w:rtl/>
        </w:rPr>
        <w:t>לידיעתכם והיערכותכם בהתאם.</w:t>
      </w:r>
    </w:p>
    <w:p w14:paraId="5B44B44B" w14:textId="54AE986C" w:rsidR="00F557D3" w:rsidRDefault="00F557D3" w:rsidP="00F557D3">
      <w:pPr>
        <w:overflowPunct w:val="0"/>
        <w:autoSpaceDE w:val="0"/>
        <w:autoSpaceDN w:val="0"/>
        <w:adjustRightInd w:val="0"/>
        <w:spacing w:line="480" w:lineRule="auto"/>
        <w:ind w:left="-25"/>
        <w:jc w:val="both"/>
        <w:textAlignment w:val="baseline"/>
        <w:rPr>
          <w:rFonts w:ascii="David" w:hAnsi="David" w:cs="David"/>
          <w:rtl/>
        </w:rPr>
      </w:pPr>
    </w:p>
    <w:p w14:paraId="0FE60014" w14:textId="79D55C0E" w:rsidR="00F557D3" w:rsidRDefault="00F557D3" w:rsidP="00F557D3">
      <w:pPr>
        <w:tabs>
          <w:tab w:val="center" w:pos="3635"/>
          <w:tab w:val="center" w:pos="6186"/>
        </w:tabs>
        <w:jc w:val="center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 w:rsidRPr="00351524">
        <w:rPr>
          <w:rFonts w:ascii="David" w:hAnsi="David" w:cs="David"/>
          <w:rtl/>
        </w:rPr>
        <w:t>בכבוד רב,</w:t>
      </w:r>
      <w:bookmarkStart w:id="1" w:name="OtherTo"/>
      <w:bookmarkEnd w:id="1"/>
    </w:p>
    <w:p w14:paraId="059DA974" w14:textId="77777777" w:rsidR="00F557D3" w:rsidRPr="00620EE1" w:rsidRDefault="00F557D3" w:rsidP="00F557D3">
      <w:pPr>
        <w:tabs>
          <w:tab w:val="center" w:pos="3635"/>
          <w:tab w:val="center" w:pos="6186"/>
        </w:tabs>
        <w:jc w:val="center"/>
        <w:rPr>
          <w:rFonts w:ascii="David" w:hAnsi="David" w:cs="David"/>
          <w:rtl/>
        </w:rPr>
      </w:pPr>
      <w:r w:rsidRPr="00620EE1">
        <w:rPr>
          <w:rFonts w:ascii="David" w:hAnsi="David" w:cs="David" w:hint="cs"/>
          <w:rtl/>
        </w:rPr>
        <w:t xml:space="preserve">                     </w:t>
      </w:r>
      <w:r>
        <w:rPr>
          <w:rFonts w:ascii="David" w:hAnsi="David" w:cs="David" w:hint="cs"/>
          <w:rtl/>
        </w:rPr>
        <w:t xml:space="preserve">                                          </w:t>
      </w:r>
      <w:r w:rsidRPr="00620EE1">
        <w:rPr>
          <w:rFonts w:ascii="David" w:hAnsi="David" w:cs="David" w:hint="cs"/>
          <w:rtl/>
        </w:rPr>
        <w:t xml:space="preserve">                </w:t>
      </w:r>
    </w:p>
    <w:p w14:paraId="2A95BCBD" w14:textId="406BED23" w:rsidR="008C12F2" w:rsidRPr="008C12F2" w:rsidRDefault="00F557D3" w:rsidP="00F557D3">
      <w:pPr>
        <w:tabs>
          <w:tab w:val="center" w:pos="3635"/>
          <w:tab w:val="left" w:pos="4695"/>
          <w:tab w:val="center" w:pos="6186"/>
        </w:tabs>
        <w:spacing w:line="360" w:lineRule="auto"/>
        <w:jc w:val="center"/>
        <w:rPr>
          <w:rFonts w:ascii="David" w:hAnsi="David" w:cs="David"/>
          <w:rtl/>
        </w:rPr>
      </w:pPr>
      <w:r>
        <w:rPr>
          <w:rFonts w:ascii="David" w:hAnsi="David" w:cs="David"/>
          <w:rtl/>
        </w:rPr>
        <w:tab/>
      </w:r>
      <w:r>
        <w:rPr>
          <w:rFonts w:ascii="David" w:hAnsi="David" w:cs="David" w:hint="cs"/>
          <w:rtl/>
        </w:rPr>
        <w:t xml:space="preserve">                                                                                                           </w:t>
      </w:r>
      <w:r w:rsidR="008C12F2" w:rsidRPr="008C12F2">
        <w:rPr>
          <w:rFonts w:ascii="David" w:hAnsi="David" w:cs="David" w:hint="cs"/>
          <w:rtl/>
        </w:rPr>
        <w:t xml:space="preserve">אבי חיים </w:t>
      </w:r>
    </w:p>
    <w:p w14:paraId="0C7A84BC" w14:textId="1FA67EEC" w:rsidR="00F557D3" w:rsidRPr="00351524" w:rsidRDefault="008C12F2" w:rsidP="00F557D3">
      <w:pPr>
        <w:tabs>
          <w:tab w:val="center" w:pos="3635"/>
          <w:tab w:val="left" w:pos="4695"/>
          <w:tab w:val="center" w:pos="6186"/>
        </w:tabs>
        <w:spacing w:line="360" w:lineRule="auto"/>
        <w:jc w:val="center"/>
        <w:rPr>
          <w:rFonts w:ascii="David" w:hAnsi="David" w:cs="David"/>
          <w:rtl/>
        </w:rPr>
      </w:pPr>
      <w:r w:rsidRPr="008C12F2">
        <w:rPr>
          <w:rFonts w:ascii="David" w:hAnsi="David" w:cs="David" w:hint="cs"/>
          <w:rtl/>
        </w:rPr>
        <w:t xml:space="preserve">                                                                                                                        סמנכ"ל רישוי סביבתי </w:t>
      </w:r>
    </w:p>
    <w:p w14:paraId="491A456B" w14:textId="4B6D1942" w:rsidR="00F557D3" w:rsidRPr="00F557D3" w:rsidRDefault="00F557D3" w:rsidP="00F557D3">
      <w:pPr>
        <w:overflowPunct w:val="0"/>
        <w:autoSpaceDE w:val="0"/>
        <w:autoSpaceDN w:val="0"/>
        <w:adjustRightInd w:val="0"/>
        <w:spacing w:line="480" w:lineRule="auto"/>
        <w:ind w:left="-25"/>
        <w:jc w:val="both"/>
        <w:textAlignment w:val="baseline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                                                                      </w:t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 w:hint="cs"/>
          <w:rtl/>
        </w:rPr>
        <w:t xml:space="preserve">  </w:t>
      </w:r>
      <w:r w:rsidR="008C12F2">
        <w:rPr>
          <w:rFonts w:ascii="David" w:hAnsi="David" w:cs="David" w:hint="cs"/>
          <w:rtl/>
        </w:rPr>
        <w:t xml:space="preserve">     </w:t>
      </w:r>
      <w:r>
        <w:rPr>
          <w:rFonts w:ascii="David" w:hAnsi="David" w:cs="David" w:hint="cs"/>
          <w:rtl/>
        </w:rPr>
        <w:t xml:space="preserve"> המשרד להגנת הסביבה</w:t>
      </w:r>
    </w:p>
    <w:p w14:paraId="75C58A4B" w14:textId="77777777" w:rsidR="00F557D3" w:rsidRDefault="00F557D3" w:rsidP="00F557D3">
      <w:pPr>
        <w:rPr>
          <w:rtl/>
        </w:rPr>
      </w:pPr>
    </w:p>
    <w:p w14:paraId="00076700" w14:textId="77777777" w:rsidR="00EB75E0" w:rsidRDefault="00EB75E0" w:rsidP="00387972">
      <w:pPr>
        <w:spacing w:line="276" w:lineRule="auto"/>
        <w:rPr>
          <w:rFonts w:cs="David"/>
          <w:b/>
          <w:bCs/>
          <w:sz w:val="32"/>
          <w:szCs w:val="32"/>
          <w:u w:val="single"/>
          <w:rtl/>
        </w:rPr>
      </w:pPr>
    </w:p>
    <w:sectPr w:rsidR="00EB75E0" w:rsidSect="00F557D3">
      <w:headerReference w:type="default" r:id="rId9"/>
      <w:footerReference w:type="default" r:id="rId10"/>
      <w:pgSz w:w="11906" w:h="16838"/>
      <w:pgMar w:top="1440" w:right="1191" w:bottom="1440" w:left="1134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D5BF0C7" w14:textId="77777777" w:rsidR="00D84207" w:rsidRDefault="00D84207" w:rsidP="00885905">
      <w:r>
        <w:separator/>
      </w:r>
    </w:p>
  </w:endnote>
  <w:endnote w:type="continuationSeparator" w:id="0">
    <w:p w14:paraId="7C2F1962" w14:textId="77777777" w:rsidR="00D84207" w:rsidRDefault="00D84207" w:rsidP="00885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PMingLiU">
    <w:altName w:val="新細明體"/>
    <w:panose1 w:val="02010601000101010101"/>
    <w:charset w:val="88"/>
    <w:family w:val="auto"/>
    <w:pitch w:val="variable"/>
    <w:sig w:usb0="00000001" w:usb1="08080000" w:usb2="00000010" w:usb3="00000000" w:csb0="001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AEDB5C" w14:textId="606BE290" w:rsidR="00F557D3" w:rsidRPr="00D33D8F" w:rsidRDefault="00F557D3" w:rsidP="00F557D3">
    <w:pPr>
      <w:pStyle w:val="Footer"/>
      <w:pBdr>
        <w:top w:val="single" w:sz="4" w:space="1" w:color="auto"/>
      </w:pBdr>
      <w:jc w:val="center"/>
      <w:rPr>
        <w:rFonts w:ascii="David" w:hAnsi="David" w:cs="David"/>
        <w:rtl/>
        <w:cs/>
      </w:rPr>
    </w:pPr>
    <w:r w:rsidRPr="00D33D8F">
      <w:rPr>
        <w:rFonts w:ascii="David" w:hAnsi="David" w:cs="David"/>
        <w:rtl/>
        <w:cs/>
        <w:lang w:val="he-IL"/>
      </w:rPr>
      <w:t xml:space="preserve">עמוד </w:t>
    </w:r>
    <w:r w:rsidRPr="00D33D8F">
      <w:rPr>
        <w:rFonts w:ascii="David" w:hAnsi="David" w:cs="David"/>
        <w:b/>
        <w:bCs/>
      </w:rPr>
      <w:fldChar w:fldCharType="begin"/>
    </w:r>
    <w:r w:rsidRPr="00D33D8F">
      <w:rPr>
        <w:rFonts w:ascii="David" w:hAnsi="David" w:cs="David"/>
        <w:b/>
        <w:bCs/>
        <w:rtl/>
        <w:cs/>
      </w:rPr>
      <w:instrText>PAGE</w:instrText>
    </w:r>
    <w:r w:rsidRPr="00D33D8F">
      <w:rPr>
        <w:rFonts w:ascii="David" w:hAnsi="David" w:cs="David"/>
        <w:b/>
        <w:bCs/>
      </w:rPr>
      <w:fldChar w:fldCharType="separate"/>
    </w:r>
    <w:r>
      <w:rPr>
        <w:rFonts w:ascii="David" w:hAnsi="David" w:cs="David"/>
        <w:b/>
        <w:bCs/>
        <w:noProof/>
        <w:rtl/>
      </w:rPr>
      <w:t>1</w:t>
    </w:r>
    <w:r w:rsidRPr="00D33D8F">
      <w:rPr>
        <w:rFonts w:ascii="David" w:hAnsi="David" w:cs="David"/>
        <w:b/>
        <w:bCs/>
      </w:rPr>
      <w:fldChar w:fldCharType="end"/>
    </w:r>
    <w:r w:rsidRPr="00D33D8F">
      <w:rPr>
        <w:rFonts w:ascii="David" w:hAnsi="David" w:cs="David"/>
        <w:rtl/>
        <w:cs/>
        <w:lang w:val="he-IL"/>
      </w:rPr>
      <w:t xml:space="preserve"> מתוך </w:t>
    </w:r>
    <w:r w:rsidRPr="00D33D8F">
      <w:rPr>
        <w:rFonts w:ascii="David" w:hAnsi="David" w:cs="David"/>
        <w:b/>
        <w:bCs/>
      </w:rPr>
      <w:fldChar w:fldCharType="begin"/>
    </w:r>
    <w:r w:rsidRPr="00D33D8F">
      <w:rPr>
        <w:rFonts w:ascii="David" w:hAnsi="David" w:cs="David"/>
        <w:b/>
        <w:bCs/>
        <w:rtl/>
        <w:cs/>
      </w:rPr>
      <w:instrText>NUMPAGES</w:instrText>
    </w:r>
    <w:r w:rsidRPr="00D33D8F">
      <w:rPr>
        <w:rFonts w:ascii="David" w:hAnsi="David" w:cs="David"/>
        <w:b/>
        <w:bCs/>
      </w:rPr>
      <w:fldChar w:fldCharType="separate"/>
    </w:r>
    <w:r>
      <w:rPr>
        <w:rFonts w:ascii="David" w:hAnsi="David" w:cs="David"/>
        <w:b/>
        <w:bCs/>
        <w:noProof/>
        <w:rtl/>
      </w:rPr>
      <w:t>1</w:t>
    </w:r>
    <w:r w:rsidRPr="00D33D8F">
      <w:rPr>
        <w:rFonts w:ascii="David" w:hAnsi="David" w:cs="David"/>
        <w:b/>
        <w:bCs/>
      </w:rPr>
      <w:fldChar w:fldCharType="end"/>
    </w:r>
    <w:r>
      <w:rPr>
        <w:rFonts w:ascii="David" w:hAnsi="David" w:cs="David" w:hint="cs"/>
        <w:rtl/>
        <w:cs/>
      </w:rPr>
      <w:t xml:space="preserve"> עמודים</w:t>
    </w:r>
  </w:p>
  <w:p w14:paraId="4FA19DCC" w14:textId="77777777" w:rsidR="00F557D3" w:rsidRDefault="00F557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E675414" w14:textId="77777777" w:rsidR="00D84207" w:rsidRDefault="00D84207" w:rsidP="00885905">
      <w:r>
        <w:separator/>
      </w:r>
    </w:p>
  </w:footnote>
  <w:footnote w:type="continuationSeparator" w:id="0">
    <w:p w14:paraId="4FB774C3" w14:textId="77777777" w:rsidR="00D84207" w:rsidRDefault="00D84207" w:rsidP="00885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F06720" w14:textId="7CDCD56C" w:rsidR="00885905" w:rsidRDefault="00885905" w:rsidP="00A279E6">
    <w:pPr>
      <w:pStyle w:val="Header"/>
      <w:tabs>
        <w:tab w:val="clear" w:pos="8306"/>
        <w:tab w:val="left" w:pos="6829"/>
      </w:tabs>
      <w:ind w:left="43"/>
      <w:rPr>
        <w:rtl/>
      </w:rPr>
    </w:pPr>
    <w:r>
      <w:rPr>
        <w:rFonts w:hint="cs"/>
        <w:rtl/>
      </w:rPr>
      <w:t xml:space="preserve">                            </w:t>
    </w:r>
    <w:r w:rsidR="00A279E6">
      <w:rPr>
        <w:rFonts w:hint="cs"/>
        <w:rtl/>
      </w:rPr>
      <w:t xml:space="preserve">          </w:t>
    </w:r>
    <w:r w:rsidR="00A279E6">
      <w:rPr>
        <w:rtl/>
      </w:rPr>
      <w:tab/>
    </w:r>
    <w:r w:rsidR="008C12F2">
      <w:rPr>
        <w:noProof/>
      </w:rPr>
      <w:drawing>
        <wp:inline distT="0" distB="0" distL="0" distR="0" wp14:anchorId="7B2C913D" wp14:editId="35183603">
          <wp:extent cx="965200" cy="72390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652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256A20"/>
    <w:multiLevelType w:val="multilevel"/>
    <w:tmpl w:val="AE407D1C"/>
    <w:lvl w:ilvl="0">
      <w:start w:val="1"/>
      <w:numFmt w:val="decimal"/>
      <w:pStyle w:val="Heading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1DD7F30"/>
    <w:multiLevelType w:val="multilevel"/>
    <w:tmpl w:val="077686E4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571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571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1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291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51" w:hanging="1800"/>
      </w:pPr>
      <w:rPr>
        <w:rFonts w:hint="default"/>
      </w:rPr>
    </w:lvl>
  </w:abstractNum>
  <w:abstractNum w:abstractNumId="2" w15:restartNumberingAfterBreak="0">
    <w:nsid w:val="193420A0"/>
    <w:multiLevelType w:val="multilevel"/>
    <w:tmpl w:val="5B60FBDE"/>
    <w:lvl w:ilvl="0">
      <w:start w:val="1"/>
      <w:numFmt w:val="decimal"/>
      <w:lvlText w:val="%1."/>
      <w:lvlJc w:val="left"/>
      <w:pPr>
        <w:ind w:left="334" w:hanging="360"/>
      </w:pPr>
      <w:rPr>
        <w:rFonts w:ascii="David" w:hAnsi="David" w:cs="David" w:hint="default"/>
        <w:b w:val="0"/>
        <w:bCs w:val="0"/>
        <w:color w:val="auto"/>
      </w:rPr>
    </w:lvl>
    <w:lvl w:ilvl="1">
      <w:start w:val="1"/>
      <w:numFmt w:val="decimal"/>
      <w:lvlText w:val="%1.%2."/>
      <w:lvlJc w:val="left"/>
      <w:pPr>
        <w:ind w:left="766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198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02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06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10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1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18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294" w:hanging="1440"/>
      </w:pPr>
      <w:rPr>
        <w:rFonts w:hint="default"/>
      </w:rPr>
    </w:lvl>
  </w:abstractNum>
  <w:abstractNum w:abstractNumId="3" w15:restartNumberingAfterBreak="0">
    <w:nsid w:val="32BA4CB0"/>
    <w:multiLevelType w:val="multilevel"/>
    <w:tmpl w:val="067C132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decimal"/>
      <w:pStyle w:val="a"/>
      <w:lvlText w:val="%1.%2"/>
      <w:lvlJc w:val="left"/>
      <w:pPr>
        <w:ind w:left="720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" w15:restartNumberingAfterBreak="0">
    <w:nsid w:val="363B3063"/>
    <w:multiLevelType w:val="multilevel"/>
    <w:tmpl w:val="A064A116"/>
    <w:lvl w:ilvl="0">
      <w:start w:val="5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hebrew1"/>
      <w:isLgl/>
      <w:lvlText w:val="%3."/>
      <w:lvlJc w:val="left"/>
      <w:pPr>
        <w:tabs>
          <w:tab w:val="num" w:pos="1428"/>
        </w:tabs>
        <w:ind w:left="1428" w:hanging="720"/>
      </w:pPr>
      <w:rPr>
        <w:rFonts w:ascii="Times New Roman" w:eastAsia="Times New Roman" w:hAnsi="Times New Roman" w:cs="David"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tabs>
          <w:tab w:val="num" w:pos="2250"/>
        </w:tabs>
        <w:ind w:left="225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5" w15:restartNumberingAfterBreak="0">
    <w:nsid w:val="38B66239"/>
    <w:multiLevelType w:val="multilevel"/>
    <w:tmpl w:val="E6D4022C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410C2C17"/>
    <w:multiLevelType w:val="multilevel"/>
    <w:tmpl w:val="9C9ED0C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454"/>
      </w:pPr>
      <w:rPr>
        <w:rFonts w:hint="default"/>
        <w:b/>
        <w:bCs/>
      </w:rPr>
    </w:lvl>
    <w:lvl w:ilvl="2">
      <w:start w:val="1"/>
      <w:numFmt w:val="decimal"/>
      <w:suff w:val="space"/>
      <w:lvlText w:val="%1.%2.%3."/>
      <w:lvlJc w:val="left"/>
      <w:pPr>
        <w:ind w:left="567" w:hanging="567"/>
      </w:pPr>
      <w:rPr>
        <w:rFonts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211" w:hanging="793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2325" w:hanging="51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" w15:restartNumberingAfterBreak="0">
    <w:nsid w:val="4CAD48EE"/>
    <w:multiLevelType w:val="hybridMultilevel"/>
    <w:tmpl w:val="6CFC92D0"/>
    <w:lvl w:ilvl="0" w:tplc="38DCDDE0">
      <w:start w:val="1"/>
      <w:numFmt w:val="hebrew1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1134E7"/>
    <w:multiLevelType w:val="multilevel"/>
    <w:tmpl w:val="1F94EB12"/>
    <w:lvl w:ilvl="0">
      <w:start w:val="1"/>
      <w:numFmt w:val="decimal"/>
      <w:lvlText w:val="%1."/>
      <w:lvlJc w:val="left"/>
      <w:pPr>
        <w:ind w:left="501" w:hanging="360"/>
      </w:pPr>
    </w:lvl>
    <w:lvl w:ilvl="1">
      <w:start w:val="1"/>
      <w:numFmt w:val="decimal"/>
      <w:lvlText w:val="%1.%2."/>
      <w:lvlJc w:val="left"/>
      <w:pPr>
        <w:ind w:left="128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613337D5"/>
    <w:multiLevelType w:val="multilevel"/>
    <w:tmpl w:val="CFBCF75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61764869"/>
    <w:multiLevelType w:val="multilevel"/>
    <w:tmpl w:val="9F9EED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bCs/>
        <w:i w:val="0"/>
        <w:iCs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1" w15:restartNumberingAfterBreak="0">
    <w:nsid w:val="636E3D07"/>
    <w:multiLevelType w:val="multilevel"/>
    <w:tmpl w:val="43EC4B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pStyle w:val="22"/>
      <w:lvlText w:val="%1.%2."/>
      <w:lvlJc w:val="left"/>
      <w:pPr>
        <w:tabs>
          <w:tab w:val="num" w:pos="1571"/>
        </w:tabs>
        <w:ind w:left="1571" w:hanging="454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suff w:val="space"/>
      <w:lvlText w:val="%1.%2.%3."/>
      <w:lvlJc w:val="left"/>
      <w:pPr>
        <w:ind w:left="2138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931"/>
        </w:tabs>
        <w:ind w:left="2931" w:hanging="793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34"/>
        </w:tabs>
        <w:ind w:left="3045" w:hanging="51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456"/>
        </w:tabs>
        <w:ind w:left="34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64"/>
        </w:tabs>
        <w:ind w:left="44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5040" w:hanging="1440"/>
      </w:pPr>
      <w:rPr>
        <w:rFonts w:hint="default"/>
      </w:rPr>
    </w:lvl>
  </w:abstractNum>
  <w:abstractNum w:abstractNumId="12" w15:restartNumberingAfterBreak="0">
    <w:nsid w:val="6D1F0B82"/>
    <w:multiLevelType w:val="hybridMultilevel"/>
    <w:tmpl w:val="17928E1E"/>
    <w:lvl w:ilvl="0" w:tplc="7DE65DE4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58C442F"/>
    <w:multiLevelType w:val="hybridMultilevel"/>
    <w:tmpl w:val="D45A3972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1680935362">
    <w:abstractNumId w:val="13"/>
  </w:num>
  <w:num w:numId="2" w16cid:durableId="1525628931">
    <w:abstractNumId w:val="6"/>
  </w:num>
  <w:num w:numId="3" w16cid:durableId="1473448773">
    <w:abstractNumId w:val="8"/>
  </w:num>
  <w:num w:numId="4" w16cid:durableId="525094111">
    <w:abstractNumId w:val="4"/>
  </w:num>
  <w:num w:numId="5" w16cid:durableId="823157299">
    <w:abstractNumId w:val="0"/>
  </w:num>
  <w:num w:numId="6" w16cid:durableId="1486163462">
    <w:abstractNumId w:val="7"/>
  </w:num>
  <w:num w:numId="7" w16cid:durableId="768966619">
    <w:abstractNumId w:val="9"/>
  </w:num>
  <w:num w:numId="8" w16cid:durableId="408432125">
    <w:abstractNumId w:val="12"/>
  </w:num>
  <w:num w:numId="9" w16cid:durableId="43912935">
    <w:abstractNumId w:val="3"/>
  </w:num>
  <w:num w:numId="10" w16cid:durableId="1886914779">
    <w:abstractNumId w:val="1"/>
  </w:num>
  <w:num w:numId="11" w16cid:durableId="501623083">
    <w:abstractNumId w:val="10"/>
  </w:num>
  <w:num w:numId="12" w16cid:durableId="2124107608">
    <w:abstractNumId w:val="5"/>
  </w:num>
  <w:num w:numId="13" w16cid:durableId="86510267">
    <w:abstractNumId w:val="11"/>
  </w:num>
  <w:num w:numId="14" w16cid:durableId="104375017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7487"/>
    <w:rsid w:val="00027B8C"/>
    <w:rsid w:val="0003526C"/>
    <w:rsid w:val="00043EFD"/>
    <w:rsid w:val="00046117"/>
    <w:rsid w:val="00067FB3"/>
    <w:rsid w:val="0009153D"/>
    <w:rsid w:val="000961F0"/>
    <w:rsid w:val="000A2733"/>
    <w:rsid w:val="000A572A"/>
    <w:rsid w:val="000B5C2F"/>
    <w:rsid w:val="000D50A1"/>
    <w:rsid w:val="000E1954"/>
    <w:rsid w:val="000F064D"/>
    <w:rsid w:val="0010594A"/>
    <w:rsid w:val="00105A7A"/>
    <w:rsid w:val="001158CB"/>
    <w:rsid w:val="001329AB"/>
    <w:rsid w:val="00133B87"/>
    <w:rsid w:val="001375DE"/>
    <w:rsid w:val="00144438"/>
    <w:rsid w:val="00150C33"/>
    <w:rsid w:val="0015453C"/>
    <w:rsid w:val="00155181"/>
    <w:rsid w:val="00157178"/>
    <w:rsid w:val="00174778"/>
    <w:rsid w:val="001A5DE4"/>
    <w:rsid w:val="001B3D6D"/>
    <w:rsid w:val="001F027C"/>
    <w:rsid w:val="00201D5A"/>
    <w:rsid w:val="00203583"/>
    <w:rsid w:val="00220991"/>
    <w:rsid w:val="002306F7"/>
    <w:rsid w:val="00242B23"/>
    <w:rsid w:val="002432A3"/>
    <w:rsid w:val="00246063"/>
    <w:rsid w:val="002A314B"/>
    <w:rsid w:val="002A487C"/>
    <w:rsid w:val="002B029B"/>
    <w:rsid w:val="002B0FDD"/>
    <w:rsid w:val="002B66A6"/>
    <w:rsid w:val="002D76BC"/>
    <w:rsid w:val="002E62AA"/>
    <w:rsid w:val="002E6981"/>
    <w:rsid w:val="002F1315"/>
    <w:rsid w:val="003018A6"/>
    <w:rsid w:val="0031603E"/>
    <w:rsid w:val="003566F9"/>
    <w:rsid w:val="0035744F"/>
    <w:rsid w:val="00363C2D"/>
    <w:rsid w:val="003717C2"/>
    <w:rsid w:val="00372078"/>
    <w:rsid w:val="00373000"/>
    <w:rsid w:val="003775F8"/>
    <w:rsid w:val="00387972"/>
    <w:rsid w:val="003936FE"/>
    <w:rsid w:val="00396DCD"/>
    <w:rsid w:val="00397911"/>
    <w:rsid w:val="003A28DA"/>
    <w:rsid w:val="003B38C7"/>
    <w:rsid w:val="003C2039"/>
    <w:rsid w:val="003F5542"/>
    <w:rsid w:val="00415AEE"/>
    <w:rsid w:val="00430FCA"/>
    <w:rsid w:val="00433531"/>
    <w:rsid w:val="0044330D"/>
    <w:rsid w:val="00447F0C"/>
    <w:rsid w:val="00453B99"/>
    <w:rsid w:val="00464317"/>
    <w:rsid w:val="00466220"/>
    <w:rsid w:val="00466713"/>
    <w:rsid w:val="004671DC"/>
    <w:rsid w:val="0048360D"/>
    <w:rsid w:val="00483C41"/>
    <w:rsid w:val="004A12B1"/>
    <w:rsid w:val="004C10AF"/>
    <w:rsid w:val="004C3B05"/>
    <w:rsid w:val="004D0726"/>
    <w:rsid w:val="004E1763"/>
    <w:rsid w:val="004E4E35"/>
    <w:rsid w:val="005055B5"/>
    <w:rsid w:val="0051671E"/>
    <w:rsid w:val="00540876"/>
    <w:rsid w:val="00553D21"/>
    <w:rsid w:val="005A0142"/>
    <w:rsid w:val="005B5536"/>
    <w:rsid w:val="005C603D"/>
    <w:rsid w:val="005D7561"/>
    <w:rsid w:val="005E13E6"/>
    <w:rsid w:val="005F291A"/>
    <w:rsid w:val="005F7340"/>
    <w:rsid w:val="00637540"/>
    <w:rsid w:val="00651941"/>
    <w:rsid w:val="00697017"/>
    <w:rsid w:val="00697567"/>
    <w:rsid w:val="006A4A5D"/>
    <w:rsid w:val="006E17E6"/>
    <w:rsid w:val="006F5BA3"/>
    <w:rsid w:val="007036BD"/>
    <w:rsid w:val="007270B0"/>
    <w:rsid w:val="00733A0C"/>
    <w:rsid w:val="007351A6"/>
    <w:rsid w:val="007427EB"/>
    <w:rsid w:val="00747908"/>
    <w:rsid w:val="00764979"/>
    <w:rsid w:val="00764A4F"/>
    <w:rsid w:val="00771E92"/>
    <w:rsid w:val="00780033"/>
    <w:rsid w:val="007829EA"/>
    <w:rsid w:val="007835A1"/>
    <w:rsid w:val="00792D2B"/>
    <w:rsid w:val="00796520"/>
    <w:rsid w:val="007A4E1E"/>
    <w:rsid w:val="007A630D"/>
    <w:rsid w:val="007C0600"/>
    <w:rsid w:val="007F1DD3"/>
    <w:rsid w:val="007F1E73"/>
    <w:rsid w:val="007F495E"/>
    <w:rsid w:val="008106E6"/>
    <w:rsid w:val="008138E0"/>
    <w:rsid w:val="00835B4C"/>
    <w:rsid w:val="00835CFA"/>
    <w:rsid w:val="00840B93"/>
    <w:rsid w:val="00847327"/>
    <w:rsid w:val="008537A7"/>
    <w:rsid w:val="00861BD0"/>
    <w:rsid w:val="00865405"/>
    <w:rsid w:val="008809EF"/>
    <w:rsid w:val="00885905"/>
    <w:rsid w:val="00891997"/>
    <w:rsid w:val="008946E1"/>
    <w:rsid w:val="00894C8F"/>
    <w:rsid w:val="008A0DAC"/>
    <w:rsid w:val="008A18FF"/>
    <w:rsid w:val="008A32F7"/>
    <w:rsid w:val="008A5645"/>
    <w:rsid w:val="008C12F2"/>
    <w:rsid w:val="008C2F71"/>
    <w:rsid w:val="008C66D8"/>
    <w:rsid w:val="008D1061"/>
    <w:rsid w:val="008F5216"/>
    <w:rsid w:val="008F62C7"/>
    <w:rsid w:val="00900050"/>
    <w:rsid w:val="00913290"/>
    <w:rsid w:val="00920123"/>
    <w:rsid w:val="00940850"/>
    <w:rsid w:val="00943CC4"/>
    <w:rsid w:val="00945AB4"/>
    <w:rsid w:val="0097079A"/>
    <w:rsid w:val="00986E79"/>
    <w:rsid w:val="009A0824"/>
    <w:rsid w:val="009C06EA"/>
    <w:rsid w:val="009C17DD"/>
    <w:rsid w:val="009C3130"/>
    <w:rsid w:val="009D0370"/>
    <w:rsid w:val="009E06D8"/>
    <w:rsid w:val="009E4C5E"/>
    <w:rsid w:val="009E4D48"/>
    <w:rsid w:val="00A004B0"/>
    <w:rsid w:val="00A0355A"/>
    <w:rsid w:val="00A279E6"/>
    <w:rsid w:val="00A302BA"/>
    <w:rsid w:val="00A30BE1"/>
    <w:rsid w:val="00A50E7B"/>
    <w:rsid w:val="00A532F7"/>
    <w:rsid w:val="00A56E0C"/>
    <w:rsid w:val="00A63CB9"/>
    <w:rsid w:val="00A858E6"/>
    <w:rsid w:val="00A9263A"/>
    <w:rsid w:val="00AA3E34"/>
    <w:rsid w:val="00AB74C7"/>
    <w:rsid w:val="00AC0255"/>
    <w:rsid w:val="00AC5363"/>
    <w:rsid w:val="00AD181F"/>
    <w:rsid w:val="00AE6443"/>
    <w:rsid w:val="00AF2301"/>
    <w:rsid w:val="00AF6183"/>
    <w:rsid w:val="00B016A7"/>
    <w:rsid w:val="00B209D3"/>
    <w:rsid w:val="00B2166E"/>
    <w:rsid w:val="00B22145"/>
    <w:rsid w:val="00B62CDE"/>
    <w:rsid w:val="00B87EA3"/>
    <w:rsid w:val="00B944EC"/>
    <w:rsid w:val="00BA674B"/>
    <w:rsid w:val="00BC3113"/>
    <w:rsid w:val="00BD7487"/>
    <w:rsid w:val="00BE1145"/>
    <w:rsid w:val="00BE1597"/>
    <w:rsid w:val="00BE42F6"/>
    <w:rsid w:val="00C0454F"/>
    <w:rsid w:val="00C06011"/>
    <w:rsid w:val="00C10DC3"/>
    <w:rsid w:val="00C11BEB"/>
    <w:rsid w:val="00C26E9E"/>
    <w:rsid w:val="00C36421"/>
    <w:rsid w:val="00C373DB"/>
    <w:rsid w:val="00C414FB"/>
    <w:rsid w:val="00C578A2"/>
    <w:rsid w:val="00C62670"/>
    <w:rsid w:val="00C73AB2"/>
    <w:rsid w:val="00C8360B"/>
    <w:rsid w:val="00CA1491"/>
    <w:rsid w:val="00CB1A5E"/>
    <w:rsid w:val="00CC52F4"/>
    <w:rsid w:val="00CC7FC7"/>
    <w:rsid w:val="00CD3B36"/>
    <w:rsid w:val="00CF0B6C"/>
    <w:rsid w:val="00CF2C6D"/>
    <w:rsid w:val="00CF7B7F"/>
    <w:rsid w:val="00D04842"/>
    <w:rsid w:val="00D22B13"/>
    <w:rsid w:val="00D316DA"/>
    <w:rsid w:val="00D352D8"/>
    <w:rsid w:val="00D3769B"/>
    <w:rsid w:val="00D42768"/>
    <w:rsid w:val="00D43861"/>
    <w:rsid w:val="00D52F75"/>
    <w:rsid w:val="00D75E52"/>
    <w:rsid w:val="00D83547"/>
    <w:rsid w:val="00D84207"/>
    <w:rsid w:val="00D87DF6"/>
    <w:rsid w:val="00D9783E"/>
    <w:rsid w:val="00DA0247"/>
    <w:rsid w:val="00DB2789"/>
    <w:rsid w:val="00DB7156"/>
    <w:rsid w:val="00DC02D3"/>
    <w:rsid w:val="00DC29FA"/>
    <w:rsid w:val="00DC38FE"/>
    <w:rsid w:val="00DD451B"/>
    <w:rsid w:val="00DE0C97"/>
    <w:rsid w:val="00DE1996"/>
    <w:rsid w:val="00DE5204"/>
    <w:rsid w:val="00DF2543"/>
    <w:rsid w:val="00DF6A18"/>
    <w:rsid w:val="00E02B0F"/>
    <w:rsid w:val="00E120C7"/>
    <w:rsid w:val="00E1243A"/>
    <w:rsid w:val="00E53F06"/>
    <w:rsid w:val="00E6377B"/>
    <w:rsid w:val="00E66822"/>
    <w:rsid w:val="00E67D66"/>
    <w:rsid w:val="00E72B62"/>
    <w:rsid w:val="00E84C8A"/>
    <w:rsid w:val="00E8697C"/>
    <w:rsid w:val="00EA347C"/>
    <w:rsid w:val="00EB75E0"/>
    <w:rsid w:val="00EC39BB"/>
    <w:rsid w:val="00EE400A"/>
    <w:rsid w:val="00EF0175"/>
    <w:rsid w:val="00EF1507"/>
    <w:rsid w:val="00EF6BF7"/>
    <w:rsid w:val="00F0707A"/>
    <w:rsid w:val="00F213F8"/>
    <w:rsid w:val="00F557D3"/>
    <w:rsid w:val="00F62C52"/>
    <w:rsid w:val="00F72747"/>
    <w:rsid w:val="00F83FE7"/>
    <w:rsid w:val="00FE1456"/>
    <w:rsid w:val="00FE2981"/>
    <w:rsid w:val="00FF54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782EECB"/>
  <w15:chartTrackingRefBased/>
  <w15:docId w15:val="{E49DF2EB-32C9-411C-B40F-644112977B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D7487"/>
    <w:pPr>
      <w:bidi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A3E34"/>
    <w:pPr>
      <w:keepNext/>
      <w:numPr>
        <w:numId w:val="5"/>
      </w:numPr>
      <w:shd w:val="clear" w:color="auto" w:fill="F2F2F2"/>
      <w:spacing w:before="240" w:after="180"/>
      <w:outlineLvl w:val="0"/>
    </w:pPr>
    <w:rPr>
      <w:rFonts w:ascii="Arial" w:hAnsi="Arial" w:cs="Arial"/>
      <w:b/>
      <w:bCs/>
      <w:color w:val="003399"/>
      <w:kern w:val="32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harChar">
    <w:name w:val="Char Char"/>
    <w:basedOn w:val="Normal"/>
    <w:rsid w:val="00BD748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  <w:lang w:eastAsia="he-IL"/>
    </w:rPr>
  </w:style>
  <w:style w:type="paragraph" w:customStyle="1" w:styleId="CharChar11">
    <w:name w:val="Char Char11"/>
    <w:basedOn w:val="Normal"/>
    <w:rsid w:val="005F734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BalloonText">
    <w:name w:val="Balloon Text"/>
    <w:basedOn w:val="Normal"/>
    <w:semiHidden/>
    <w:rsid w:val="003B38C7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link w:val="PlainTextChar"/>
    <w:rsid w:val="00EA347C"/>
    <w:pPr>
      <w:spacing w:line="360" w:lineRule="auto"/>
      <w:jc w:val="both"/>
    </w:pPr>
    <w:rPr>
      <w:rFonts w:ascii="Courier New" w:hAnsi="Courier New" w:cs="Courier New"/>
      <w:sz w:val="20"/>
      <w:szCs w:val="20"/>
      <w:lang w:eastAsia="he-IL"/>
    </w:rPr>
  </w:style>
  <w:style w:type="character" w:customStyle="1" w:styleId="PlainTextChar">
    <w:name w:val="Plain Text Char"/>
    <w:link w:val="PlainText"/>
    <w:rsid w:val="00EA347C"/>
    <w:rPr>
      <w:rFonts w:ascii="Courier New" w:hAnsi="Courier New" w:cs="Courier New"/>
      <w:lang w:eastAsia="he-IL"/>
    </w:rPr>
  </w:style>
  <w:style w:type="paragraph" w:styleId="Header">
    <w:name w:val="header"/>
    <w:basedOn w:val="Normal"/>
    <w:link w:val="HeaderChar"/>
    <w:rsid w:val="00885905"/>
    <w:pPr>
      <w:tabs>
        <w:tab w:val="center" w:pos="4153"/>
        <w:tab w:val="right" w:pos="8306"/>
      </w:tabs>
    </w:pPr>
  </w:style>
  <w:style w:type="character" w:customStyle="1" w:styleId="HeaderChar">
    <w:name w:val="Header Char"/>
    <w:link w:val="Header"/>
    <w:rsid w:val="00885905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885905"/>
    <w:pPr>
      <w:tabs>
        <w:tab w:val="center" w:pos="4153"/>
        <w:tab w:val="right" w:pos="8306"/>
      </w:tabs>
    </w:pPr>
  </w:style>
  <w:style w:type="character" w:customStyle="1" w:styleId="FooterChar">
    <w:name w:val="Footer Char"/>
    <w:link w:val="Footer"/>
    <w:uiPriority w:val="99"/>
    <w:rsid w:val="00885905"/>
    <w:rPr>
      <w:sz w:val="24"/>
      <w:szCs w:val="24"/>
    </w:rPr>
  </w:style>
  <w:style w:type="character" w:styleId="CommentReference">
    <w:name w:val="annotation reference"/>
    <w:rsid w:val="00B62CDE"/>
    <w:rPr>
      <w:sz w:val="16"/>
      <w:szCs w:val="16"/>
    </w:rPr>
  </w:style>
  <w:style w:type="paragraph" w:styleId="CommentText">
    <w:name w:val="annotation text"/>
    <w:basedOn w:val="Normal"/>
    <w:link w:val="CommentTextChar"/>
    <w:rsid w:val="00B62CD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B62CDE"/>
  </w:style>
  <w:style w:type="paragraph" w:styleId="CommentSubject">
    <w:name w:val="annotation subject"/>
    <w:basedOn w:val="CommentText"/>
    <w:next w:val="CommentText"/>
    <w:link w:val="CommentSubjectChar"/>
    <w:rsid w:val="00B62CDE"/>
    <w:rPr>
      <w:b/>
      <w:bCs/>
    </w:rPr>
  </w:style>
  <w:style w:type="character" w:customStyle="1" w:styleId="CommentSubjectChar">
    <w:name w:val="Comment Subject Char"/>
    <w:link w:val="CommentSubject"/>
    <w:rsid w:val="00B62CDE"/>
    <w:rPr>
      <w:b/>
      <w:bCs/>
    </w:rPr>
  </w:style>
  <w:style w:type="character" w:customStyle="1" w:styleId="Heading1Char">
    <w:name w:val="Heading 1 Char"/>
    <w:link w:val="Heading1"/>
    <w:rsid w:val="00AA3E34"/>
    <w:rPr>
      <w:rFonts w:ascii="Arial" w:hAnsi="Arial" w:cs="Arial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Normal"/>
    <w:qFormat/>
    <w:rsid w:val="00AA3E34"/>
    <w:pPr>
      <w:numPr>
        <w:ilvl w:val="1"/>
        <w:numId w:val="5"/>
      </w:numPr>
      <w:tabs>
        <w:tab w:val="num" w:pos="360"/>
      </w:tabs>
      <w:spacing w:line="360" w:lineRule="auto"/>
      <w:ind w:left="567" w:hanging="567"/>
      <w:jc w:val="both"/>
    </w:pPr>
    <w:rPr>
      <w:rFonts w:ascii="Arial" w:hAnsi="Arial" w:cs="Arial"/>
      <w:sz w:val="22"/>
      <w:szCs w:val="22"/>
    </w:rPr>
  </w:style>
  <w:style w:type="paragraph" w:customStyle="1" w:styleId="3">
    <w:name w:val="סעיף רמה 3"/>
    <w:basedOn w:val="Normal"/>
    <w:qFormat/>
    <w:rsid w:val="00AA3E34"/>
    <w:pPr>
      <w:numPr>
        <w:ilvl w:val="2"/>
        <w:numId w:val="5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="Arial"/>
      <w:sz w:val="22"/>
      <w:szCs w:val="22"/>
    </w:rPr>
  </w:style>
  <w:style w:type="paragraph" w:customStyle="1" w:styleId="4">
    <w:name w:val="סעיף רמה 4"/>
    <w:basedOn w:val="3"/>
    <w:link w:val="40"/>
    <w:qFormat/>
    <w:rsid w:val="00AA3E34"/>
    <w:pPr>
      <w:numPr>
        <w:ilvl w:val="3"/>
      </w:numPr>
      <w:tabs>
        <w:tab w:val="left" w:pos="2268"/>
      </w:tabs>
      <w:ind w:left="2268" w:hanging="964"/>
    </w:pPr>
  </w:style>
  <w:style w:type="paragraph" w:customStyle="1" w:styleId="5">
    <w:name w:val="סעיף רמה 5"/>
    <w:basedOn w:val="4"/>
    <w:qFormat/>
    <w:rsid w:val="00AA3E34"/>
    <w:pPr>
      <w:numPr>
        <w:ilvl w:val="4"/>
      </w:numPr>
      <w:tabs>
        <w:tab w:val="clear" w:pos="2268"/>
        <w:tab w:val="num" w:pos="360"/>
        <w:tab w:val="left" w:pos="3402"/>
      </w:tabs>
      <w:ind w:left="3402" w:hanging="1134"/>
    </w:pPr>
  </w:style>
  <w:style w:type="character" w:customStyle="1" w:styleId="40">
    <w:name w:val="סעיף רמה 4 תו"/>
    <w:link w:val="4"/>
    <w:rsid w:val="00AA3E34"/>
    <w:rPr>
      <w:rFonts w:ascii="Arial" w:hAnsi="Arial" w:cs="Arial"/>
      <w:sz w:val="22"/>
      <w:szCs w:val="22"/>
    </w:rPr>
  </w:style>
  <w:style w:type="paragraph" w:customStyle="1" w:styleId="6">
    <w:name w:val="סעיף רמה 6"/>
    <w:basedOn w:val="5"/>
    <w:qFormat/>
    <w:rsid w:val="00AA3E34"/>
    <w:pPr>
      <w:numPr>
        <w:ilvl w:val="5"/>
      </w:numPr>
      <w:tabs>
        <w:tab w:val="num" w:pos="360"/>
      </w:tabs>
      <w:ind w:left="4820" w:hanging="1418"/>
    </w:pPr>
  </w:style>
  <w:style w:type="paragraph" w:styleId="ListParagraph">
    <w:name w:val="List Paragraph"/>
    <w:aliases w:val="מכרזים - טקסט סעיפים,LP1,פיסקת bullets,פיסקת רשימה11,Appsec-Bulet-3,נספח 2 מתוקן,lp1,Bullet List,FooterText,numbered,Paragraphe de liste1,x.x.x.x,style 2,List Paragraph_0,List Paragraph_1,List Paragraph1"/>
    <w:basedOn w:val="Normal"/>
    <w:link w:val="ListParagraphChar"/>
    <w:uiPriority w:val="34"/>
    <w:qFormat/>
    <w:rsid w:val="00E120C7"/>
    <w:pPr>
      <w:ind w:left="720"/>
    </w:pPr>
    <w:rPr>
      <w:rFonts w:ascii="Verdana" w:eastAsia="PMingLiU" w:hAnsi="Verdana" w:cs="Arial"/>
      <w:sz w:val="20"/>
      <w:szCs w:val="20"/>
    </w:rPr>
  </w:style>
  <w:style w:type="character" w:customStyle="1" w:styleId="ListParagraphChar">
    <w:name w:val="List Paragraph Char"/>
    <w:aliases w:val="מכרזים - טקסט סעיפים Char,LP1 Char,פיסקת bullets Char,פיסקת רשימה11 Char,Appsec-Bulet-3 Char,נספח 2 מתוקן Char,lp1 Char,Bullet List Char,FooterText Char,numbered Char,Paragraphe de liste1 Char,x.x.x.x Char,style 2 Char"/>
    <w:link w:val="ListParagraph"/>
    <w:uiPriority w:val="34"/>
    <w:locked/>
    <w:rsid w:val="00E120C7"/>
    <w:rPr>
      <w:rFonts w:ascii="Verdana" w:eastAsia="PMingLiU" w:hAnsi="Verdana" w:cs="Arial"/>
    </w:rPr>
  </w:style>
  <w:style w:type="character" w:styleId="Hyperlink">
    <w:name w:val="Hyperlink"/>
    <w:rsid w:val="009E06D8"/>
    <w:rPr>
      <w:color w:val="0563C1"/>
      <w:u w:val="single"/>
    </w:rPr>
  </w:style>
  <w:style w:type="paragraph" w:styleId="BodyText2">
    <w:name w:val="Body Text 2"/>
    <w:basedOn w:val="Normal"/>
    <w:link w:val="BodyText2Char"/>
    <w:rsid w:val="004A12B1"/>
    <w:pPr>
      <w:overflowPunct w:val="0"/>
      <w:autoSpaceDE w:val="0"/>
      <w:autoSpaceDN w:val="0"/>
      <w:bidi w:val="0"/>
      <w:adjustRightInd w:val="0"/>
      <w:textAlignment w:val="baseline"/>
    </w:pPr>
    <w:rPr>
      <w:rFonts w:ascii="David" w:hAnsi="David" w:cs="Miriam"/>
    </w:rPr>
  </w:style>
  <w:style w:type="character" w:customStyle="1" w:styleId="BodyText2Char">
    <w:name w:val="Body Text 2 Char"/>
    <w:link w:val="BodyText2"/>
    <w:rsid w:val="004A12B1"/>
    <w:rPr>
      <w:rFonts w:ascii="David" w:hAnsi="David" w:cs="Miriam"/>
      <w:sz w:val="24"/>
      <w:szCs w:val="24"/>
    </w:rPr>
  </w:style>
  <w:style w:type="paragraph" w:customStyle="1" w:styleId="a">
    <w:name w:val="כותרת משנית"/>
    <w:basedOn w:val="Heading1"/>
    <w:qFormat/>
    <w:rsid w:val="004A12B1"/>
    <w:pPr>
      <w:numPr>
        <w:ilvl w:val="1"/>
        <w:numId w:val="9"/>
      </w:numPr>
      <w:shd w:val="clear" w:color="auto" w:fill="auto"/>
      <w:overflowPunct w:val="0"/>
      <w:autoSpaceDE w:val="0"/>
      <w:autoSpaceDN w:val="0"/>
      <w:adjustRightInd w:val="0"/>
      <w:spacing w:before="0" w:after="0" w:line="360" w:lineRule="auto"/>
      <w:textAlignment w:val="baseline"/>
    </w:pPr>
    <w:rPr>
      <w:rFonts w:ascii="Times New Roman" w:hAnsi="Times New Roman" w:cs="David"/>
      <w:b w:val="0"/>
      <w:bCs w:val="0"/>
      <w:color w:val="auto"/>
      <w:kern w:val="0"/>
      <w:sz w:val="24"/>
      <w:szCs w:val="24"/>
    </w:rPr>
  </w:style>
  <w:style w:type="paragraph" w:customStyle="1" w:styleId="22">
    <w:name w:val="סעיף רמה 22"/>
    <w:basedOn w:val="2"/>
    <w:qFormat/>
    <w:rsid w:val="002E62AA"/>
    <w:pPr>
      <w:numPr>
        <w:numId w:val="13"/>
      </w:numPr>
      <w:tabs>
        <w:tab w:val="clear" w:pos="1571"/>
        <w:tab w:val="num" w:pos="1800"/>
      </w:tabs>
      <w:ind w:left="567" w:hanging="567"/>
    </w:pPr>
    <w:rPr>
      <w:u w:val="single"/>
    </w:rPr>
  </w:style>
  <w:style w:type="paragraph" w:styleId="NormalWeb">
    <w:name w:val="Normal (Web)"/>
    <w:basedOn w:val="Normal"/>
    <w:uiPriority w:val="99"/>
    <w:unhideWhenUsed/>
    <w:rsid w:val="00A302BA"/>
    <w:pPr>
      <w:bidi w:val="0"/>
      <w:spacing w:before="100" w:beforeAutospacing="1" w:after="100" w:afterAutospacing="1"/>
    </w:pPr>
  </w:style>
  <w:style w:type="paragraph" w:customStyle="1" w:styleId="30">
    <w:name w:val="ממוספר 3"/>
    <w:basedOn w:val="Normal"/>
    <w:next w:val="Normal"/>
    <w:rsid w:val="00F557D3"/>
    <w:pPr>
      <w:tabs>
        <w:tab w:val="left" w:pos="1334"/>
      </w:tabs>
      <w:spacing w:before="240" w:after="240" w:line="360" w:lineRule="auto"/>
      <w:ind w:left="1496" w:hanging="504"/>
      <w:outlineLvl w:val="1"/>
    </w:pPr>
    <w:rPr>
      <w:rFonts w:cs="David"/>
    </w:rPr>
  </w:style>
  <w:style w:type="character" w:styleId="FollowedHyperlink">
    <w:name w:val="FollowedHyperlink"/>
    <w:basedOn w:val="DefaultParagraphFont"/>
    <w:rsid w:val="008C12F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180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77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94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urvey.gov.il/he/sviva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9EA191-9FEC-4DEB-9F29-014173674A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209</Words>
  <Characters>1045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מכרז פומבי מספר XXX/12 לבחירת ספק לביצוע דיגומי אוויר עבור המשרד להגנת הסביבה</vt:lpstr>
      <vt:lpstr>מכרז פומבי מספר XXX/12 לבחירת ספק לביצוע דיגומי אוויר עבור המשרד להגנת הסביבה</vt:lpstr>
    </vt:vector>
  </TitlesOfParts>
  <Company>MOE</Company>
  <LinksUpToDate>false</LinksUpToDate>
  <CharactersWithSpaces>1252</CharactersWithSpaces>
  <SharedDoc>false</SharedDoc>
  <HLinks>
    <vt:vector size="6" baseType="variant">
      <vt:variant>
        <vt:i4>4522074</vt:i4>
      </vt:variant>
      <vt:variant>
        <vt:i4>0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מספר XXX/12 לבחירת ספק לביצוע דיגומי אוויר עבור המשרד להגנת הסביבה</dc:title>
  <dc:subject/>
  <dc:creator>Administrator</dc:creator>
  <cp:keywords/>
  <cp:lastModifiedBy>הדס נאמן Hadas Neeman</cp:lastModifiedBy>
  <cp:revision>2</cp:revision>
  <dcterms:created xsi:type="dcterms:W3CDTF">2024-06-19T09:39:00Z</dcterms:created>
  <dcterms:modified xsi:type="dcterms:W3CDTF">2024-06-19T09:39:00Z</dcterms:modified>
</cp:coreProperties>
</file>